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150 367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Лицензия VMware vSphere 6 Enterprise for 1 processor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Базовая лицензия</w:t>
              <w:br/>
              <w:t>
Артикул VS6-EPL-C-L4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Сертификат технической поддержки VMWare Basic Support/Subscription for VMware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Артикул VS6-EPL-G-SSS-C</w:t>
              <w:br/>
              <w:t>
Доступность 8x5, e-mail, телефон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10 до 21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2 234 749,23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71 725,31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2 163 023,92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полном объёме производится в течение 21 (двадцати одного) календарного дня с момента подписания Акта приёма-передачи права использования программного обеспечения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